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cs="Times New Roman"/>
          <w:b/>
          <w:color w:val="auto"/>
          <w:sz w:val="36"/>
          <w:szCs w:val="36"/>
          <w:lang w:eastAsia="zh-CN"/>
        </w:rPr>
        <w:t>思明区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eastAsia="zh-CN"/>
        </w:rPr>
        <w:t>社区工作者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应聘岗</w:t>
      </w:r>
      <w:r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  <w:t>位代码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应聘岗位名称：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      日期：    年    月   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现居住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工作</w:t>
            </w:r>
            <w:r>
              <w:rPr>
                <w:rFonts w:ascii="Times New Roman" w:hAnsi="Times New Roman" w:cs="Times New Roman"/>
                <w:color w:val="auto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</w:rPr>
              <w:t>及</w:t>
            </w:r>
            <w:r>
              <w:rPr>
                <w:rFonts w:ascii="Times New Roman" w:hAnsi="Times New Roman" w:cs="Times New Roman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应届生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当岗位报名人数出现不足开考时，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1、愿意；2、不愿意</w:t>
            </w:r>
            <w:r>
              <w:rPr>
                <w:rFonts w:hint="eastAsia" w:cs="Times New Roman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lang w:val="en-US" w:eastAsia="zh-CN"/>
              </w:rPr>
              <w:t xml:space="preserve"> 调剂至非应届生相应岗位。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（在选项</w:t>
            </w:r>
            <w:r>
              <w:rPr>
                <w:rFonts w:hint="eastAsia" w:cs="Times New Roman"/>
                <w:color w:val="auto"/>
                <w:lang w:val="en-US" w:eastAsia="zh-CN"/>
              </w:rPr>
              <w:t>序号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上打√，未选视为不愿意服从调剂）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应聘人员</w:t>
            </w:r>
            <w:r>
              <w:rPr>
                <w:rFonts w:ascii="Times New Roman" w:hAnsi="Times New Roman" w:cs="Times New Roman"/>
                <w:color w:val="auto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2730" w:firstLineChars="13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签 名：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资格审查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</w:t>
            </w:r>
          </w:p>
        </w:tc>
      </w:tr>
    </w:tbl>
    <w:p>
      <w:pPr>
        <w:rPr>
          <w:rFonts w:hint="eastAsia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17" w:right="1418" w:bottom="1134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7EB9"/>
    <w:rsid w:val="0B1D4E1D"/>
    <w:rsid w:val="2CFE781E"/>
    <w:rsid w:val="3401746F"/>
    <w:rsid w:val="3DAB18F1"/>
    <w:rsid w:val="3F9E6D2D"/>
    <w:rsid w:val="43C45F15"/>
    <w:rsid w:val="46A85EAA"/>
    <w:rsid w:val="51CA71AE"/>
    <w:rsid w:val="63357EB9"/>
    <w:rsid w:val="69FD098C"/>
    <w:rsid w:val="7661208A"/>
    <w:rsid w:val="7F6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00" w:lineRule="exact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2021-06-23T07:44:00Z</dcterms:created>
  <dc:creator>苏伟循</dc:creator>
  <cp:lastModifiedBy>Administrator</cp:lastModifiedBy>
  <dcterms:modified xsi:type="dcterms:W3CDTF">2022-11-10T06:39:02Z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